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项目八 单片机应用系统设计与实践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 2 矩阵键盘与应用编程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4F818E9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了解矩阵键盘的结构特点及与独立键盘的差异（节约 I/O 口优势）；2. 掌握矩阵键盘的两种按键识别方法（扫描法、翻转法）及实现逻辑；3. 理解矩阵键盘的三种工作方式（编程扫描、定时扫描、中断扫描）及适用场景；</w:t>
            </w:r>
          </w:p>
          <w:p w14:paraId="5DB771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熟悉 STC15W4K32S4 单片机与 4×4 矩阵键盘的接口设计规范。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39310E3A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能根据矩阵键盘接口电路图，准确搭建 STC15W4K32S4 单片机与 4×4 矩阵键盘、LED 数码管的硬件环境；</w:t>
            </w:r>
          </w:p>
          <w:p w14:paraId="6C34794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能基于扫描法编写矩阵键盘的按键识别程序，并实现与 LED 数码管的联动显示；</w:t>
            </w:r>
          </w:p>
          <w:p w14:paraId="55536E8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能使用 Keil 软件编译、调试程序，排查 “按键无响应”“误触发” 等常见问题；</w:t>
            </w:r>
          </w:p>
          <w:p w14:paraId="3BF7D59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能根据任务需求，选择合适的矩阵键盘工作方式（如定时扫描）优化程序。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24D776D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培养严谨的工程习惯，硬件搭建时注重接线规范，软件编程时关注逻辑完整性（如去抖处理）；</w:t>
            </w:r>
          </w:p>
          <w:p w14:paraId="6B952A80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提升团队协作能力，通过小组分工（硬件组、软件组）高效完成任务；3. 增强问题解决能力，面对调试故障时，能结合原理分析原因（如列线未接下拉电阻导致误判）；</w:t>
            </w:r>
          </w:p>
          <w:p w14:paraId="35F1008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树立 “资源优化” 的设计思维，理解矩阵键盘在单片机 I/O 口有限场景下的应用价值。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1EAB63C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矩阵键盘的按键识别方法（扫描法：全扫描判按键、逐行扫描定位）；</w:t>
            </w:r>
          </w:p>
          <w:p w14:paraId="63EBF4D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STC15W4K32S4 单片机与 4×4 矩阵键盘的接口设计（行线 P1.4~P1.7、列线 P1.0~P1.3）；</w:t>
            </w:r>
          </w:p>
          <w:p w14:paraId="0B9E64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基于扫描法的矩阵键盘识别程序编写（键值计算：行号 ×4 + 列号）。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7FBCEB5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扫描法的逻辑实现（逐行置低、列线电平读取、按键定位的代码逻辑）；</w:t>
            </w:r>
          </w:p>
          <w:p w14:paraId="0FEA4A31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矩阵键盘的去抖处理（软件延时 10ms 或硬件上拉 / 下拉电阻）；</w:t>
            </w:r>
          </w:p>
          <w:p w14:paraId="68FC808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不同工作方式（如定时扫描）与定时器中断的结合编程。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“按键显示十六进制数码” 为核心任务）、演示法（硬件连接与程序调试示范）、讨论法（对比扫描法与翻转法优劣）；学法：小组合作法、实践操作法、问题导向学习法（带着 “如何定位按键” 的问题拆解原理）。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4D3069B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教材：丁向荣《单片机原理与应用项目教程》；</w:t>
            </w:r>
          </w:p>
          <w:p w14:paraId="4CFECA7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课件：PPT（含矩阵键盘结构、扫描法流程图、接口电路图、程序代码片段）；</w:t>
            </w:r>
          </w:p>
          <w:p w14:paraId="329CF4F5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硬件：STC15W4K32S4 单片机开发板、4×4 矩阵键盘模块、8 位 LED 数码管模块、导线、USB 下载线；</w:t>
            </w:r>
          </w:p>
          <w:p w14:paraId="5E785507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软件：Keil C51（程序编写与编译）；</w:t>
            </w:r>
          </w:p>
          <w:p w14:paraId="59F028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辅助材料：课堂任务单（含任务要求、步骤、评价标准）、实操视频（矩阵键盘调试示范）。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59673EB9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学生已完成 “独立键盘的应用编程”（项目八任务 1），掌握了 STC15W4K32S4 单片机 I/O 口配置、按键去抖、LED 数码管显示的基础技能，但存在以下特点：</w:t>
            </w:r>
          </w:p>
          <w:p w14:paraId="285839DC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优势：能独立完成简单硬件搭建和基础程序编写；</w:t>
            </w:r>
          </w:p>
          <w:p w14:paraId="540EE313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不足：对 “多按键高效识别” 和 “I/O 口资源优化” 理解较浅，易在扫描法逻辑编程、硬件接线逻辑（行 / 列线区分）上出现困难；</w:t>
            </w:r>
          </w:p>
          <w:p w14:paraId="1B503F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需求：需通过实操强化 “原理→代码→调试” 的联动思维，突破扫描法逻辑难点。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丁向荣主编《单片机原理与应用项目教程》（对应项目八任务 2 内容）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39AE688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</w:t>
            </w:r>
          </w:p>
          <w:p w14:paraId="61B6A1A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85F1BF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一、教师说课 - 项目整体设计（10min，PPT）1. 介绍项目八核心目标：掌握单片机应用系统 “输入设备（键盘）+ 输出设备（数码管）” 的整合设计；</w:t>
            </w:r>
          </w:p>
          <w:p w14:paraId="41902EB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说明任务 2 定位：承接独立键盘，解决 “多按键 I/O 口不足” 问题，为复杂系统（如计算器）打基础；3. 明确考核标准：硬件正确性（30%）、程序功能性（40%）、调试报告（30%）。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3481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听讲、记录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帮助学生建立 “项目 - 任务” 的整体认知，明确学习目标与考核方向，提升学习针对性。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</w:t>
            </w:r>
          </w:p>
        </w:tc>
      </w:tr>
      <w:tr w14:paraId="4A39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3109F22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C80B024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职业能力目标（5min，PPT）</w:t>
            </w:r>
          </w:p>
          <w:p w14:paraId="317BFC7D">
            <w:pPr>
              <w:numPr>
                <w:ilvl w:val="0"/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讲解本次任务需达成的核心技能：硬件搭建、代码编写、故障排查；</w:t>
            </w:r>
          </w:p>
          <w:p w14:paraId="07B552F6">
            <w:pPr>
              <w:numPr>
                <w:ilvl w:val="0"/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关联岗位需求：单片机开发中 “输入设备优化设计” 的实际应用场景（如工业控制按键面板）。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CBE5E4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EA63F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让学生理解技能的实用价值，激发学习动力。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56DAC4F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C5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3F26D938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A23259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三、任务描述与要求（10min，PPT + 实操演示）</w:t>
            </w:r>
          </w:p>
          <w:p w14:paraId="6505A68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任务描述：设计 4×4 矩阵键盘，按动按键时，LED 数码管显示对应十六进制数码（0~9、A~F）；</w:t>
            </w:r>
          </w:p>
          <w:p w14:paraId="1B9E906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演示效果：教师操作已完成的系统，展示 “按 K1 显示 1、按 KA 显示 A” 等功能；3. 明确要求：（1）硬件接线无短路 / 虚接；（2）按键识别准确率 100%；（3）数码管显示清晰无闪烁。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68FAA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观看演示、明确任务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1AE3BB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通过直观演示让学生对任务成果建立感性认知，清晰任务边界，避免后续操作偏差。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56C100C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PPT、实操演示</w:t>
            </w:r>
          </w:p>
        </w:tc>
      </w:tr>
      <w:tr w14:paraId="409C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68ABA33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A6D46C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四、任务分析与计划（5min，PPT + 小组讨论）</w:t>
            </w:r>
          </w:p>
          <w:p w14:paraId="6494BB1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33E0923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（1）16 个独立键盘需 16 个 I/O 口，4×4 矩阵键盘需多少？</w:t>
            </w:r>
          </w:p>
          <w:p w14:paraId="3A4C8A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（2）如何确定按下的是 “行 2 列 3” 的键？2. 小组研讨：5 人一组，制定任务实施计划（硬件搭建→端口初始化→扫描程序编写→调试验证）；</w:t>
            </w:r>
          </w:p>
          <w:p w14:paraId="5F6B537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教师点评：选取 2 组计划分享，补充优化建议（如先查硬件接线再写代码）。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1D79E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小组讨论、制定计划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B09D46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通过问题引导激活前期知识，培养团队协作与规划能力，避免实操时无序操作。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7E7C47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2A0E1F3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</w:t>
            </w:r>
          </w:p>
          <w:p w14:paraId="4ED8D77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19A61A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一、矩阵键盘的结构与优势（10min，PPT + 对比表格）</w:t>
            </w:r>
          </w:p>
          <w:p w14:paraId="2DF9F86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结构讲解：以 STC15W4K32S4 为例，定义 “行线（P1.4~P1.7，输出）”“列线（P1.0~P1.3，输入）”，展示 4×4 矩阵的交叉连接图；</w:t>
            </w:r>
          </w:p>
          <w:p w14:paraId="6420E88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优势对比：用表格对比独立键盘与矩阵键盘的 I/O 口占用量（16 键：16 个 vs8 个），强调 “节约资源” 的设计核心；</w:t>
            </w:r>
          </w:p>
          <w:p w14:paraId="33BD5D8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提问互动：“若需 32 个按键，用矩阵键盘需多少行线和列线？”（引导答出 8×4 或 16×2）。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听讲、思考、回答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通过结构图和对比表格，直观理解矩阵键盘的核心优势，结合提问强化 “资源优化” 思维。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PPT、对比表格</w:t>
            </w:r>
          </w:p>
        </w:tc>
      </w:tr>
      <w:tr w14:paraId="577FE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540AA0C8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CA8801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二、矩阵键盘按键识别方法（20min，PPT + 流程图 + 代码片段）</w:t>
            </w:r>
          </w:p>
          <w:p w14:paraId="0D7BC3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扫描法（重点）：</w:t>
            </w:r>
          </w:p>
          <w:p w14:paraId="63DE3A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（1）步骤拆解：</w:t>
            </w:r>
          </w:p>
          <w:p w14:paraId="5156FB4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①全扫描：行线全部置低，读列线电平，若某列低则有按键；</w:t>
            </w:r>
          </w:p>
          <w:p w14:paraId="5350014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②逐行扫描：逐行置低（其余行置高），读列线，定位列号；</w:t>
            </w:r>
          </w:p>
          <w:p w14:paraId="458DAC2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③键值计算：键值 = 行号 ×4 + 列号（如行 0 列 0=0，行 3 列 3=15→F）；（2）流程图演示：展示 “判按键→定位→算键值” 的逻辑流程；</w:t>
            </w:r>
          </w:p>
          <w:p w14:paraId="39037E5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（3）代码片段：讲解行线置低、列线读取的关键代码（如 P1=0xF0; // 行线 P1.4~P1.7 置低，列线 P1.0~P1.3 高阻输入）；</w:t>
            </w:r>
          </w:p>
          <w:p w14:paraId="29FFDA2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翻转法（补充）：</w:t>
            </w:r>
          </w:p>
          <w:p w14:paraId="1478C7A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（1）步骤：行全扫读列码→列全扫读行码→组合行列码定位；</w:t>
            </w:r>
          </w:p>
          <w:p w14:paraId="43A83C7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（2）对比：扫描法逻辑简单，翻转法效率高，适合按键频繁场景。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6FB7FA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听讲、记笔记、分析代码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D6DA21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通过步骤拆解、流程图和代码结合，降低扫描法逻辑复杂度，帮助学生理解 “如何定位按键”，为后续编程打基础。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EDFFA2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PPT、流程图、代码片段</w:t>
            </w:r>
          </w:p>
        </w:tc>
      </w:tr>
      <w:tr w14:paraId="130AF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5342D01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B753E2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三、矩阵键盘的工作方式（15min，PPT + 场景举例）</w:t>
            </w:r>
          </w:p>
          <w:p w14:paraId="4EE9467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编程扫描方式：</w:t>
            </w:r>
          </w:p>
          <w:p w14:paraId="61ABDE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（1）原理：CPU 空闲时调用扫描子程序，执行按键功能时不响应新按键；</w:t>
            </w:r>
          </w:p>
          <w:p w14:paraId="68DD4FB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（2）场景：简单系统（如本次任务的数码管显示）；</w:t>
            </w:r>
          </w:p>
          <w:p w14:paraId="2F579CB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定时扫描方式：</w:t>
            </w:r>
          </w:p>
          <w:p w14:paraId="5F6D0CD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（1）原理：定时器定时 10ms，中断触发扫描，避免 CPU 占用；</w:t>
            </w:r>
          </w:p>
          <w:p w14:paraId="3FEC16B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（2）代码提示：简要介绍 STC15 定时器初始化与中断服务函数；</w:t>
            </w:r>
          </w:p>
          <w:p w14:paraId="6F52203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中断扫描方式：</w:t>
            </w:r>
          </w:p>
          <w:p w14:paraId="1637A0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（1）原理：有按键时触发外部中断，CPU 转去扫描；</w:t>
            </w:r>
          </w:p>
          <w:p w14:paraId="4AB0ABA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（2）场景：实时性要求高的系统（如工业急停按键）；</w:t>
            </w:r>
          </w:p>
          <w:p w14:paraId="07B22F1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小组讨论：“本次任务用哪种方式更合适？为什么？”（引导答出编程扫描，逻辑简单易实现）。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0F5DB9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听讲、讨论、回答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E1FFA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结合场景举例，帮助学生理解不同工作方式的适用场景，培养 “按需选择” 的工程思维，同时为任务实施选择编程扫描方式提供依据。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A04F99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PPT、场景案例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5469A26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</w:t>
            </w:r>
          </w:p>
          <w:p w14:paraId="36688EB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3FBBD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一、设备准备（3min，任务单）</w:t>
            </w:r>
          </w:p>
          <w:p w14:paraId="0E71611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发放设备清单：</w:t>
            </w:r>
          </w:p>
          <w:p w14:paraId="3BACAE7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开发板 ×1、</w:t>
            </w:r>
          </w:p>
          <w:p w14:paraId="69B7793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4×4 矩阵键盘 ×1、</w:t>
            </w:r>
          </w:p>
          <w:p w14:paraId="0EEEB4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LED 数码管模块 ×1、导线若干、USB 下载线 ×1；</w:t>
            </w:r>
          </w:p>
          <w:p w14:paraId="31D31BB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学生核对设备完整性，教师巡视补充缺失部件。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核对设备、准备工具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培养学生 “先清点设备再操作” 的规范习惯，避免因设备缺失影响进度。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任务单、硬件设备</w:t>
            </w:r>
          </w:p>
        </w:tc>
      </w:tr>
      <w:tr w14:paraId="5C7C7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23B6661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7EA58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二、硬件设计与搭建（8min，PPT + 电路图 + 教师指导）</w:t>
            </w:r>
          </w:p>
          <w:p w14:paraId="4CB4D5F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接口电路讲解：</w:t>
            </w:r>
          </w:p>
          <w:p w14:paraId="4771FB8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（1）行线：矩阵键盘行引脚→STC15W4K32S4 的 P1.4~P1.7（输出模式）；</w:t>
            </w:r>
          </w:p>
          <w:p w14:paraId="2E7DECF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（2）列线：矩阵键盘列引脚→STC15W4K32S4 的 P1.0~P1.3（输入模式，接下拉电阻防误触发）；</w:t>
            </w:r>
          </w:p>
          <w:p w14:paraId="5A4C05B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（3）数码管：沿用任务 1 的 8 位共阳极数码管，段码 / 位码引脚不变；</w:t>
            </w:r>
          </w:p>
          <w:p w14:paraId="554F4D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学生搭建硬件：按电路图接线，教师巡视指导（重点检查行 / 列线是否接反、有无短路）；</w:t>
            </w:r>
          </w:p>
          <w:p w14:paraId="61D07B3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硬件检查：学生完成后，用万用表测量行线电平，确认无短路后通电。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A8D56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按图接线、硬件自检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11492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通过明确的接口说明和教师指导，降低硬件搭建难度，同时培养学生 “接线 - 自检” 的严谨习惯，避免硬件损坏。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86A37C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PPT、电路图、万用表</w:t>
            </w:r>
          </w:p>
        </w:tc>
      </w:tr>
      <w:tr w14:paraId="0B548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4540F4E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AAA12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三、软件设计（15min，Keil+PPT + 代码模板）</w:t>
            </w:r>
          </w:p>
          <w:p w14:paraId="61C12CA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程序框架讲解：</w:t>
            </w:r>
          </w:p>
          <w:p w14:paraId="07F3E2E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（1）头文件与定义：包含 STC15 寄存器头文件，定义行 / 列线端口（如 #define ROW P1_4~P1_7）；</w:t>
            </w:r>
          </w:p>
          <w:p w14:paraId="2FF5DF7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（2）函数声明：键盘扫描函数（uchar key_scan ()）、数码管显示函数（void seg_display (uchar key)）；</w:t>
            </w:r>
          </w:p>
          <w:p w14:paraId="6F78020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核心代码编写：</w:t>
            </w:r>
          </w:p>
          <w:p w14:paraId="1109E30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（1）键盘扫描函数：基于扫描法，实现 “全扫描→逐行扫描→键值返回”，加入 10ms 软件延时去抖；</w:t>
            </w:r>
          </w:p>
          <w:p w14:paraId="3DB4CF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（2）键值映射：将 0~15 的键值映射为 0~9、A~F（如 key=10→'A'）；</w:t>
            </w:r>
          </w:p>
          <w:p w14:paraId="5B603BD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（3）学生操作：在 Keil 中打开 “项目八任务 2.c” 模板，补充扫描函数代码，教师巡视指导（重点解决 “逐行置低逻辑”“键值计算错误” 问题）。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2F693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编写代码、调试逻辑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EFC3EF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通过代码模板降低编写难度，聚焦核心的扫描函数逻辑，教师针对性指导突破难点，提升学生编程信心。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338F4A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软件、PPT、代码模板</w:t>
            </w:r>
          </w:p>
        </w:tc>
      </w:tr>
      <w:tr w14:paraId="1BFA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A4CC61F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6BAAD5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四、程序编译与下载（4min，Keil + 下载器）</w:t>
            </w:r>
          </w:p>
          <w:p w14:paraId="79B9B13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编译演示：教师演示 Keil 编译步骤（点击 “Build”，查看无错误提示），讲解常见语法错误（如端口定义错误、分号遗漏）；</w:t>
            </w:r>
          </w:p>
          <w:p w14:paraId="2F063FB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程序下载：用 USB 下载线连接开发板与电脑，演示程序烧录步骤（选择芯片型号 STC15W4K32S4，点击 “下载”）；</w:t>
            </w:r>
          </w:p>
          <w:p w14:paraId="1E26CF5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学生操作：完成编译与下载，教师协助解决 “下载失败” 问题（如驱动未安装、开发板未通电）。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9D721F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编译代码、烧录程序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65685F9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熟悉 Keil 编译与程序下载流程，为后续独立开发奠定基础，同时解决常见工具使用问题。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78CE2B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软件、USB 下载器</w:t>
            </w:r>
          </w:p>
        </w:tc>
      </w:tr>
      <w:tr w14:paraId="025D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1929843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31E737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五、硬件调试与结果验证（10min，实操 + 故障排查表）</w:t>
            </w:r>
          </w:p>
          <w:p w14:paraId="19AC95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功能验证：学生按动矩阵键盘各按键，观察 LED 数码管是否显示对应 0~9、A~F；</w:t>
            </w:r>
          </w:p>
          <w:p w14:paraId="33CE4D8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故障排查：发放 “常见故障表”（如按键无响应：查行线是否置低、列线下拉电阻；显示错误：查键值映射、数码管段码），引导学生对照排查；</w:t>
            </w:r>
          </w:p>
          <w:p w14:paraId="3EBA98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教师指导：针对 “误触发” 问题，讲解软件去抖（延时 10ms）或硬件上拉电阻的优化方法；</w:t>
            </w:r>
          </w:p>
          <w:p w14:paraId="5186B0A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任务提交：完成功能验证的小组，填写 “调试报告”（记录接线方式、调试过程、故障及解决方法）。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5ABD5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调试程序、排查故障、提交报告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14C59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通过实操验证与故障排查，提升学生问题解决能力，同时通过调试报告培养工程文档编写习惯。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410CC5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故障排查表、调试报告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313A95C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</w:t>
            </w:r>
          </w:p>
          <w:p w14:paraId="44C1289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09FEC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一、经验分享（3min，小组代表发言）</w:t>
            </w:r>
          </w:p>
          <w:p w14:paraId="2FF84B8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名代表，分享任务实施中的关键经验（如 “如何快速区分行 / 列线”“软件去抖的重要性”）；</w:t>
            </w:r>
          </w:p>
          <w:p w14:paraId="26D7C1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教师记录典型经验，供全班参考。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E3DE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代表发言、倾听记录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锻炼学生的表达能力，同时通过经验共享，让全班学习不同小组的优秀方法，提升整体学习效果。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课堂白板、话筒</w:t>
            </w:r>
          </w:p>
        </w:tc>
      </w:tr>
      <w:tr w14:paraId="14AC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1E35C0F4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A1646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二、自评与互评（5min，评价表）</w:t>
            </w:r>
          </w:p>
          <w:p w14:paraId="0534F31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自评：学生对照 “评价表”（硬件 30%、软件 40%、协作 15%、报告 15%）给自己打分，记录优势与不足；</w:t>
            </w:r>
          </w:p>
          <w:p w14:paraId="447895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互评：小组间交换 “调试报告”，按评价表打分，提出改进建议（如 “建议增加定时扫描优化程序”）；</w:t>
            </w:r>
          </w:p>
          <w:p w14:paraId="7B8F4FB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教师汇总：收集评价表，统计平均得分，指出共性问题（如硬件接线不规范、报告内容简略）。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4C2140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自评打分、互评提建议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8F32C8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通过多维度评价，帮助学生客观认识自身表现，同时培养 “发现他人优势、提出建设性意见” 的协作意识。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49F7FC2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评价表、调试报告</w:t>
            </w:r>
          </w:p>
        </w:tc>
      </w:tr>
      <w:tr w14:paraId="23CF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0115430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54FE9A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三、教师点评（2min，PPT）</w:t>
            </w:r>
          </w:p>
          <w:p w14:paraId="655159F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肯定优秀小组：表扬硬件搭建规范、程序逻辑清晰、报告详细的小组；</w:t>
            </w:r>
          </w:p>
          <w:p w14:paraId="411555C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问题反馈：针对 “扫描法逻辑错误”“去抖处理缺失” 等共性问题，再次强调核心要点；</w:t>
            </w:r>
          </w:p>
          <w:p w14:paraId="1705C3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改进建议：鼓励学生课后尝试用 “定时扫描方式” 优化程序，提升系统实时性。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466CF0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倾听反馈、记录建议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ED6DF4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通过教师专业点评，强化核心知识点，同时为学生后续学习指明改进方向。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550A03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PPT、评价汇总表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17D4257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</w:t>
            </w:r>
          </w:p>
          <w:p w14:paraId="7117721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068AB8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一、知识与技能梳理（5min，思维导图 + PPT）</w:t>
            </w:r>
          </w:p>
          <w:p w14:paraId="5AB07B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知识框架：矩阵键盘结构→识别方法（扫描法 / 翻转法）→工作方式（编程 / 定时 / 中断扫描）；</w:t>
            </w:r>
          </w:p>
          <w:p w14:paraId="25234A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技能要点：硬件搭建（行 / 列线接口）→软件编写（扫描函数 + 键值映射）→调试（故障排查 + 去抖）；</w:t>
            </w:r>
          </w:p>
          <w:p w14:paraId="64DFDFE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重点回顾：扫描法的 “全扫描→逐行扫描→键值计算” 逻辑，硬件接线时 “行输出、列输入” 的端口配置；</w:t>
            </w:r>
          </w:p>
          <w:p w14:paraId="1C11F55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学生记录：对照思维导图，补充笔记中的遗漏点。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倾听梳理、补充笔记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用思维导图构建系统化的知识体系，帮助学生快速回顾核心内容，强化记忆，为后续任务（如电子时钟调时）打基础。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PPT、思维导图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restart"/>
            <w:shd w:val="clear" w:color="auto" w:fill="auto"/>
            <w:vAlign w:val="center"/>
          </w:tcPr>
          <w:p w14:paraId="77D5D05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</w:t>
            </w:r>
          </w:p>
          <w:p w14:paraId="2B985B8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93DA51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一、拓展任务布置（2min，PPT）</w:t>
            </w:r>
          </w:p>
          <w:p w14:paraId="32D1881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 1：修改程序，实现 “新按键值显示在数码管最低位，原数值左移 1 位，高位丢失，高位零不显示”（如当前显示 “12”，按 “3” 后显示 “23”）；</w:t>
            </w:r>
          </w:p>
          <w:p w14:paraId="0A7367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拓展 2：基于矩阵键盘设计 2 位数加法计算器（按 “1”“+”“2”“=”，显示 “3”）。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记录任务、明确要求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通过拓展任务，检验学生对核心知识的掌握程度，同时提升 “知识迁移” 能力，将矩阵键盘应用到更复杂的系统中。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vMerge w:val="continue"/>
            <w:shd w:val="clear" w:color="auto" w:fill="auto"/>
            <w:vAlign w:val="center"/>
          </w:tcPr>
          <w:p w14:paraId="4C99F47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FA68E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 + 代码提示）1. 拓展 1 思路：定义显示缓存数组（如 uchar disp_buf [2]），新键值存入 disp_buf [1]，disp_buf [0] = disp_buf [1]，判断高位是否为零并控制显示；</w:t>
            </w:r>
          </w:p>
          <w:p w14:paraId="1F839C4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拓展 2 思路：定义操作数 1、操作数 2、运算符变量，通过按键识别区分 “数字键” 与 “运算符键”，在 “=” 键触发时计算结果；</w:t>
            </w:r>
          </w:p>
          <w:p w14:paraId="608A490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资源推荐：提供 STC15 定时器中断编程资料，供学生完成拓展任务参考。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43E8C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倾听思路、记录要点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C7A34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通过清晰的解题思路引导，降低拓展任务难度，避免学生因思路迷茫放弃，同时提供资源支持，培养自主学习能力。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DCE2B2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PPT、参考资料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D4A95B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85CA96"/>
    <w:multiLevelType w:val="singleLevel"/>
    <w:tmpl w:val="4885CA9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6C68B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2012007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5199</Words>
  <Characters>5841</Characters>
  <Lines>22</Lines>
  <Paragraphs>6</Paragraphs>
  <TotalTime>4</TotalTime>
  <ScaleCrop>false</ScaleCrop>
  <LinksUpToDate>false</LinksUpToDate>
  <CharactersWithSpaces>6303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2025-09-04T07:33:01Z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